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AD" w:rsidRDefault="00E41CAD" w:rsidP="00E41CAD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41CAD" w:rsidRDefault="00E41CAD" w:rsidP="00E41CAD">
      <w:pPr>
        <w:pStyle w:val="1"/>
        <w:ind w:left="495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 МКУК  «Новорождественская сельская</w:t>
      </w:r>
    </w:p>
    <w:p w:rsidR="00E41CAD" w:rsidRDefault="00E41CAD" w:rsidP="00E41CAD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библиотечная система»</w:t>
      </w:r>
    </w:p>
    <w:p w:rsidR="00E41CAD" w:rsidRDefault="00E41CAD" w:rsidP="00E41CAD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Новорождественского сельского  </w:t>
      </w:r>
    </w:p>
    <w:p w:rsidR="00E41CAD" w:rsidRDefault="00E41CAD" w:rsidP="00E41CAD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поселения Тихорецкого района</w:t>
      </w:r>
    </w:p>
    <w:p w:rsidR="00E41CAD" w:rsidRDefault="00E41CAD" w:rsidP="00E41CAD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______________В.В. Хрыкина</w:t>
      </w:r>
    </w:p>
    <w:p w:rsidR="00E41CAD" w:rsidRDefault="00E41CAD" w:rsidP="00E41CAD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«___»____________20 ____г.</w:t>
      </w:r>
    </w:p>
    <w:p w:rsidR="00E41CAD" w:rsidRDefault="00E41CAD" w:rsidP="00E41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41CAD" w:rsidRDefault="00E41CAD" w:rsidP="00E41CAD">
      <w:pPr>
        <w:tabs>
          <w:tab w:val="left" w:pos="7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E41CAD" w:rsidRDefault="00E41CAD" w:rsidP="00E4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41CAD" w:rsidRDefault="00E41CAD" w:rsidP="00E4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41CAD" w:rsidRDefault="00E41CAD" w:rsidP="00E41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 РАБОТЫ</w:t>
      </w: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Новорождественской  детской сельской библиотеки</w:t>
      </w: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«Сельская библиотечная система Новорождественского</w:t>
      </w: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Тихорецкого района»</w:t>
      </w: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НАСЕЛЕНИЕМ</w:t>
      </w: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2017  год</w:t>
      </w: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tabs>
          <w:tab w:val="left" w:pos="342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Новорождественская</w:t>
      </w:r>
    </w:p>
    <w:p w:rsidR="00E41CAD" w:rsidRDefault="00E41CAD" w:rsidP="00E41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 год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ВАЖНЕЙШИЕ    СОБЫТИЯ     ГОДА  И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ОСН</w:t>
      </w:r>
      <w:r w:rsidR="00384AE8">
        <w:rPr>
          <w:rFonts w:ascii="Times New Roman" w:hAnsi="Times New Roman" w:cs="Times New Roman"/>
          <w:b/>
          <w:sz w:val="28"/>
          <w:u w:val="single"/>
        </w:rPr>
        <w:t>ОВНЫЕ    НАПРАВЛЕНИЯ      РАБОТЫ</w:t>
      </w:r>
    </w:p>
    <w:p w:rsidR="00384AE8" w:rsidRDefault="00384AE8" w:rsidP="00E41CAD">
      <w:pPr>
        <w:pStyle w:val="ab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  <w:r w:rsidRPr="00E41CAD">
        <w:rPr>
          <w:rFonts w:ascii="Times New Roman" w:hAnsi="Times New Roman" w:cs="Times New Roman"/>
          <w:sz w:val="28"/>
          <w:szCs w:val="28"/>
        </w:rPr>
        <w:tab/>
      </w:r>
      <w:r w:rsidR="0030110A">
        <w:rPr>
          <w:rFonts w:ascii="Times New Roman" w:hAnsi="Times New Roman" w:cs="Times New Roman"/>
          <w:sz w:val="28"/>
          <w:szCs w:val="28"/>
        </w:rPr>
        <w:t>Указом президента</w:t>
      </w:r>
      <w:r w:rsidR="007C4EFC">
        <w:rPr>
          <w:rFonts w:ascii="Times New Roman" w:hAnsi="Times New Roman" w:cs="Times New Roman"/>
          <w:sz w:val="28"/>
          <w:szCs w:val="28"/>
        </w:rPr>
        <w:t xml:space="preserve"> 2017 год объявлен в стране Годом особо охраняемых природных территорий (ООПТ), годом Экологии.</w:t>
      </w:r>
      <w:r w:rsidR="007C34A7">
        <w:rPr>
          <w:rFonts w:ascii="Times New Roman" w:hAnsi="Times New Roman" w:cs="Times New Roman"/>
          <w:sz w:val="28"/>
          <w:szCs w:val="28"/>
        </w:rPr>
        <w:t xml:space="preserve"> Проведение года ООПТ будет приурочено к празднованию 100- летия заповедной системы России.</w:t>
      </w:r>
    </w:p>
    <w:p w:rsidR="007C4EFC" w:rsidRPr="00E41CAD" w:rsidRDefault="007C4EFC" w:rsidP="00E41C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84AE8" w:rsidRDefault="0030110A" w:rsidP="00E41CA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="00384AE8" w:rsidRPr="00301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Россия и Австрия в 2017 году проведут перекрестные годы туризма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Обе страны поддерживают интерес по развитию связей австрийских и российских регионов</w:t>
      </w:r>
      <w:r w:rsidR="007C4E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C4EFC" w:rsidRPr="0030110A" w:rsidRDefault="007C4EFC" w:rsidP="00E41CA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CAD" w:rsidRDefault="00E41CAD" w:rsidP="00E41CAD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Цели и </w:t>
      </w:r>
      <w:r w:rsidR="007C4EFC">
        <w:rPr>
          <w:rFonts w:ascii="Times New Roman" w:hAnsi="Times New Roman" w:cs="Times New Roman"/>
          <w:sz w:val="28"/>
        </w:rPr>
        <w:t>задачи  работы библиотеки в 2017</w:t>
      </w:r>
      <w:r>
        <w:rPr>
          <w:rFonts w:ascii="Times New Roman" w:hAnsi="Times New Roman" w:cs="Times New Roman"/>
          <w:sz w:val="28"/>
        </w:rPr>
        <w:t xml:space="preserve"> году:</w:t>
      </w:r>
    </w:p>
    <w:p w:rsidR="00E41CAD" w:rsidRDefault="00E41CAD" w:rsidP="00E41CAD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приобщать читателей к чтению художественной литературы, внедрять новые формы культурно – досуговой деятельности;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продвигать  и популяризировать  историко-культурного наследие России, акцентируя внимание на художественных, духовно-нравственных ценностях, обрядах и традициях, веками передававшихся из поколения в поколение;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продолжать работу по экологическому просвещению и охране природы; 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пропагандировать здоровый образ жизни;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правовую культуру читателей;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расширять читательский интерес к истории России и родного края, продолжать работу по воспитанию гражданственности и патриотизма;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организовывать книжный фонд с учетом читательских потребностей;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оказывать помощь в деятельности учащихся и учителей при реализации научно – познавательных  образовательных проектов, поисково – исследова- тельской работе по кубановедению;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проводить дни информации, дни библиографии, библиотечные уроки согласно составленному плану работы;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социальное партнерство, выстраивая его на взаимовыгодных условиях и взаимных интересах;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принимать активное участие в социально – значимых культурных мероприятиях, акциях и юбилейных событиях муниципального образования Тихорецкий район согласно утвержденного Перечня  и в  долгосрочных целевых программах Краснодарского края : «Патриотическое воспитание населения Краснодарского края », «Культура Кубани », «Противодействие злоупотреблению наркотиками и их незаконному обороту на территории Краснодарского края».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C4EFC" w:rsidRDefault="007C4EFC" w:rsidP="00E41CAD">
      <w:pPr>
        <w:pStyle w:val="ab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C4EFC" w:rsidRDefault="007C4EFC" w:rsidP="00E41CAD">
      <w:pPr>
        <w:pStyle w:val="ab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ПЕРСПЕКТИВЫ  РАЗВИТИЯ  СОЦИАЛЬНОГО  ПАРТНЕРСТВА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E41CAD" w:rsidRDefault="007C4EFC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2017</w:t>
      </w:r>
      <w:r w:rsidR="00E41CAD">
        <w:rPr>
          <w:rFonts w:ascii="Times New Roman" w:hAnsi="Times New Roman" w:cs="Times New Roman"/>
          <w:sz w:val="28"/>
        </w:rPr>
        <w:t xml:space="preserve"> году  продолжить сотрудничество с МБОУ ДОД ДШИ ст. Новорождественской  и   МБДОУ  № 16 «Ласточка» ст. Новорождественской,    а также заключить  договора  о сотрудничестве  МБДОУ № 22 «Березка» и МБДОУ № 21 «Красная Шапочка» ст. Новорождественской  для  оказания помощи педагогическим коллективам в подборе методической и художественной литературы, для расширения знаний у  детей разного возраста о культуре, истории родного края, родного языка, государства  и его самобытности.  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РЕКЛАМНАЯ  ДЕЯТЕЛЬНОСТЬ   БИБЛИОТЕКИ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Проводить  библиотечные уроки с целью пропаганды деятельности библиотеки, прививать младшим школьникам интерес к основам библиотечно – информационных знаний,  знакомить с  основными  терминами и понятиями (книжный фонд, абонемент, справочная литература и др.), моделируя информационную среду для детей, что способствует социализации личности, удовлетворению культурных и эстетических потребностей читателей. Печатать в средствах массовой информации о мероприятиях, проведенных работниками библиотеки.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7C4EFC">
      <w:pPr>
        <w:pStyle w:val="ab"/>
        <w:rPr>
          <w:rFonts w:ascii="Times New Roman" w:hAnsi="Times New Roman" w:cs="Times New Roman"/>
          <w:b/>
          <w:sz w:val="28"/>
        </w:rPr>
      </w:pPr>
    </w:p>
    <w:p w:rsidR="007C4EFC" w:rsidRDefault="007C4EFC" w:rsidP="007C4EFC">
      <w:pPr>
        <w:pStyle w:val="ab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ПАТРИОТИЧЕСКОЕ   ВОСПИТАНИЕ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62" w:type="dxa"/>
        <w:jc w:val="center"/>
        <w:tblLayout w:type="fixed"/>
        <w:tblLook w:val="04A0"/>
      </w:tblPr>
      <w:tblGrid>
        <w:gridCol w:w="554"/>
        <w:gridCol w:w="2202"/>
        <w:gridCol w:w="1328"/>
        <w:gridCol w:w="9"/>
        <w:gridCol w:w="1559"/>
        <w:gridCol w:w="1275"/>
        <w:gridCol w:w="1560"/>
        <w:gridCol w:w="1275"/>
      </w:tblGrid>
      <w:tr w:rsidR="00E41CAD" w:rsidTr="00E41CAD">
        <w:trPr>
          <w:jc w:val="center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41CAD" w:rsidTr="00E41CAD">
        <w:trPr>
          <w:trHeight w:val="1725"/>
          <w:jc w:val="center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093D6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3D68">
              <w:rPr>
                <w:rFonts w:ascii="Times New Roman" w:hAnsi="Times New Roman" w:cs="Times New Roman"/>
                <w:sz w:val="28"/>
                <w:szCs w:val="28"/>
              </w:rPr>
              <w:t>Вас не забудет родная земля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3D68">
              <w:rPr>
                <w:rFonts w:ascii="Times New Roman" w:hAnsi="Times New Roman" w:cs="Times New Roman"/>
                <w:sz w:val="28"/>
                <w:szCs w:val="28"/>
              </w:rPr>
              <w:t>(ко дню освобождения Тихорецкого района)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093D6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093D68">
              <w:rPr>
                <w:rFonts w:ascii="Times New Roman" w:hAnsi="Times New Roman" w:cs="Times New Roman"/>
                <w:sz w:val="28"/>
                <w:szCs w:val="28"/>
              </w:rPr>
              <w:t>воспоминаний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093D6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41CAD" w:rsidTr="00E41CAD">
        <w:trPr>
          <w:jc w:val="center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9A385E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093D6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3D68">
              <w:rPr>
                <w:rFonts w:ascii="Times New Roman" w:hAnsi="Times New Roman" w:cs="Times New Roman"/>
                <w:sz w:val="28"/>
                <w:szCs w:val="28"/>
              </w:rPr>
              <w:t>От клинка до могучих ракет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3D68">
              <w:rPr>
                <w:rFonts w:ascii="Times New Roman" w:hAnsi="Times New Roman" w:cs="Times New Roman"/>
                <w:sz w:val="28"/>
                <w:szCs w:val="28"/>
              </w:rPr>
              <w:t xml:space="preserve"> (ко дню защитника Отечества)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093D6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46010B" w:rsidRDefault="00527419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E41CAD" w:rsidRPr="0046010B" w:rsidRDefault="00E41CAD" w:rsidP="00093D6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  <w:r w:rsidR="00093D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41CAD" w:rsidTr="00E41CAD">
        <w:trPr>
          <w:trHeight w:val="716"/>
          <w:jc w:val="center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9A385E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093D6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3D6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9B257D">
              <w:rPr>
                <w:rFonts w:ascii="Times New Roman" w:hAnsi="Times New Roman" w:cs="Times New Roman"/>
                <w:sz w:val="28"/>
                <w:szCs w:val="28"/>
              </w:rPr>
              <w:t>гаснет памяти свеча, Поклон вам</w:t>
            </w:r>
            <w:r w:rsidR="00093D68">
              <w:rPr>
                <w:rFonts w:ascii="Times New Roman" w:hAnsi="Times New Roman" w:cs="Times New Roman"/>
                <w:sz w:val="28"/>
                <w:szCs w:val="28"/>
              </w:rPr>
              <w:t>, дорогие ветераны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2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D68">
              <w:rPr>
                <w:rFonts w:ascii="Times New Roman" w:hAnsi="Times New Roman" w:cs="Times New Roman"/>
                <w:sz w:val="28"/>
                <w:szCs w:val="28"/>
              </w:rPr>
              <w:t>( ко дню Победы)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093D6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093D6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читателей, дети группы риска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E41CAD" w:rsidRPr="0046010B" w:rsidRDefault="00E41CAD" w:rsidP="00093D6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  <w:r w:rsidR="00093D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41CAD" w:rsidTr="00E41CAD">
        <w:trPr>
          <w:jc w:val="center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9A385E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A4699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6994">
              <w:rPr>
                <w:rFonts w:ascii="Times New Roman" w:hAnsi="Times New Roman" w:cs="Times New Roman"/>
                <w:sz w:val="28"/>
                <w:szCs w:val="28"/>
              </w:rPr>
              <w:t>Помнит сердце,</w:t>
            </w:r>
            <w:r w:rsidR="009B2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994">
              <w:rPr>
                <w:rFonts w:ascii="Times New Roman" w:hAnsi="Times New Roman" w:cs="Times New Roman"/>
                <w:sz w:val="28"/>
                <w:szCs w:val="28"/>
              </w:rPr>
              <w:t xml:space="preserve"> не забудет никогда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6994">
              <w:rPr>
                <w:rFonts w:ascii="Times New Roman" w:hAnsi="Times New Roman" w:cs="Times New Roman"/>
                <w:sz w:val="28"/>
                <w:szCs w:val="28"/>
              </w:rPr>
              <w:t xml:space="preserve"> (ко дню памяти и скорби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A46994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читателей, дети группы риска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 июнь</w:t>
            </w:r>
          </w:p>
        </w:tc>
      </w:tr>
      <w:tr w:rsidR="00E41CAD" w:rsidTr="00E41CAD">
        <w:trPr>
          <w:jc w:val="center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9A385E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6994">
              <w:rPr>
                <w:rFonts w:ascii="Times New Roman" w:hAnsi="Times New Roman" w:cs="Times New Roman"/>
                <w:sz w:val="28"/>
                <w:szCs w:val="28"/>
              </w:rPr>
              <w:t>Флаг России-гордость наша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(Ко дню российского флага)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A46994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 август</w:t>
            </w:r>
          </w:p>
        </w:tc>
      </w:tr>
      <w:tr w:rsidR="00E41CAD" w:rsidTr="00E41CAD">
        <w:trPr>
          <w:jc w:val="center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9A385E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6994">
              <w:rPr>
                <w:rFonts w:ascii="Times New Roman" w:hAnsi="Times New Roman" w:cs="Times New Roman"/>
                <w:sz w:val="28"/>
                <w:szCs w:val="28"/>
              </w:rPr>
              <w:t>Край пшеничный, величавый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(Ко дню образования Краснодарского края)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Краеведческий альманах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B44E35" w:rsidRDefault="00B44E3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квартал,сентябрь</w:t>
            </w:r>
          </w:p>
        </w:tc>
      </w:tr>
      <w:tr w:rsidR="00E41CAD" w:rsidTr="00E41CAD">
        <w:trPr>
          <w:trHeight w:val="833"/>
          <w:jc w:val="center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9A385E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661">
              <w:rPr>
                <w:rFonts w:ascii="Times New Roman" w:hAnsi="Times New Roman" w:cs="Times New Roman"/>
                <w:sz w:val="28"/>
                <w:szCs w:val="28"/>
              </w:rPr>
              <w:t xml:space="preserve">Родная с детских лет </w:t>
            </w:r>
            <w:r w:rsidR="00FF5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FF56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 дню образования станицы)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FF566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</w:t>
            </w:r>
            <w:r w:rsidR="00FF5661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библиот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Черенкова Н.В.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E41CAD" w:rsidTr="00E41CAD">
        <w:trPr>
          <w:jc w:val="center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1CAD" w:rsidRPr="0046010B" w:rsidRDefault="009A385E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FF566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661">
              <w:rPr>
                <w:rFonts w:ascii="Times New Roman" w:hAnsi="Times New Roman" w:cs="Times New Roman"/>
                <w:sz w:val="28"/>
                <w:szCs w:val="28"/>
              </w:rPr>
              <w:t>Кто такие казаки?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дню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кубанского казачьего войска)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FF566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 понават. игра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5661" w:rsidRPr="0046010B" w:rsidRDefault="00FF5661" w:rsidP="00FF566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41CAD" w:rsidTr="00E41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  <w:jc w:val="center"/>
        </w:trPr>
        <w:tc>
          <w:tcPr>
            <w:tcW w:w="554" w:type="dxa"/>
          </w:tcPr>
          <w:p w:rsidR="00E41CAD" w:rsidRPr="0046010B" w:rsidRDefault="009A385E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E41CAD" w:rsidRPr="0046010B" w:rsidRDefault="00E41CAD" w:rsidP="00FF566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661">
              <w:rPr>
                <w:rFonts w:ascii="Times New Roman" w:hAnsi="Times New Roman" w:cs="Times New Roman"/>
                <w:sz w:val="28"/>
                <w:szCs w:val="28"/>
              </w:rPr>
              <w:t>От единства народов к единству души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7" w:type="dxa"/>
            <w:gridSpan w:val="2"/>
          </w:tcPr>
          <w:p w:rsidR="00E41CAD" w:rsidRPr="0046010B" w:rsidRDefault="00FF566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559" w:type="dxa"/>
          </w:tcPr>
          <w:p w:rsidR="00E41CAD" w:rsidRPr="0046010B" w:rsidRDefault="00F3627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</w:tcPr>
          <w:p w:rsidR="00F36271" w:rsidRPr="0046010B" w:rsidRDefault="00F36271" w:rsidP="00F3627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F36271" w:rsidRPr="0046010B" w:rsidRDefault="00F36271" w:rsidP="00F3627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 ноябрь</w:t>
            </w:r>
          </w:p>
        </w:tc>
      </w:tr>
      <w:tr w:rsidR="00E41CAD" w:rsidTr="00E41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  <w:jc w:val="center"/>
        </w:trPr>
        <w:tc>
          <w:tcPr>
            <w:tcW w:w="554" w:type="dxa"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38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2" w:type="dxa"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271">
              <w:rPr>
                <w:rFonts w:ascii="Times New Roman" w:hAnsi="Times New Roman" w:cs="Times New Roman"/>
                <w:sz w:val="28"/>
                <w:szCs w:val="28"/>
              </w:rPr>
              <w:t>Дел благородных след Екатерины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(Ко дню Екатерины II)</w:t>
            </w:r>
          </w:p>
        </w:tc>
        <w:tc>
          <w:tcPr>
            <w:tcW w:w="1328" w:type="dxa"/>
          </w:tcPr>
          <w:p w:rsidR="00E41CAD" w:rsidRPr="0046010B" w:rsidRDefault="00F3627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1568" w:type="dxa"/>
            <w:gridSpan w:val="2"/>
          </w:tcPr>
          <w:p w:rsidR="00E41CAD" w:rsidRPr="0046010B" w:rsidRDefault="00F36271" w:rsidP="00F3627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275" w:type="dxa"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003103" w:rsidRDefault="00003103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003103" w:rsidRDefault="00003103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003103" w:rsidRDefault="00003103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003103" w:rsidRDefault="00003103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003103" w:rsidRDefault="00003103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003103" w:rsidRDefault="00003103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003103" w:rsidRDefault="00003103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003103" w:rsidRDefault="00003103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003103" w:rsidRDefault="00003103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003103" w:rsidRDefault="00003103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ДУХОВНО – НРАВСТВЕННОЕ  ВОСПИТАНИЕ</w:t>
      </w:r>
    </w:p>
    <w:p w:rsidR="00E41CAD" w:rsidRDefault="00E41CAD" w:rsidP="00E41CAD">
      <w:pPr>
        <w:pStyle w:val="ab"/>
        <w:rPr>
          <w:rFonts w:ascii="Times New Roman" w:hAnsi="Times New Roman" w:cs="Times New Roman"/>
          <w:sz w:val="28"/>
        </w:rPr>
      </w:pPr>
    </w:p>
    <w:tbl>
      <w:tblPr>
        <w:tblW w:w="9889" w:type="dxa"/>
        <w:tblLayout w:type="fixed"/>
        <w:tblLook w:val="04A0"/>
      </w:tblPr>
      <w:tblGrid>
        <w:gridCol w:w="540"/>
        <w:gridCol w:w="1978"/>
        <w:gridCol w:w="1701"/>
        <w:gridCol w:w="1559"/>
        <w:gridCol w:w="1276"/>
        <w:gridCol w:w="1559"/>
        <w:gridCol w:w="1276"/>
      </w:tblGrid>
      <w:tr w:rsidR="00E41CAD" w:rsidTr="00E41C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Срок исполния</w:t>
            </w:r>
          </w:p>
        </w:tc>
      </w:tr>
      <w:tr w:rsidR="00E41CAD" w:rsidTr="00E41C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F3627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271">
              <w:rPr>
                <w:rFonts w:ascii="Times New Roman" w:hAnsi="Times New Roman" w:cs="Times New Roman"/>
                <w:sz w:val="28"/>
                <w:szCs w:val="28"/>
              </w:rPr>
              <w:t>Сударыня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F3627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46010B" w:rsidRDefault="00F3627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41CAD" w:rsidTr="00E41C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F3627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271">
              <w:rPr>
                <w:rFonts w:ascii="Times New Roman" w:hAnsi="Times New Roman" w:cs="Times New Roman"/>
                <w:sz w:val="28"/>
                <w:szCs w:val="28"/>
              </w:rPr>
              <w:t>Духовных книг божественная мудрость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F3627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F36271" w:rsidP="00F3627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F3627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46010B" w:rsidRDefault="00F3627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41CAD" w:rsidTr="00E41C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F3627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271">
              <w:rPr>
                <w:rFonts w:ascii="Times New Roman" w:hAnsi="Times New Roman" w:cs="Times New Roman"/>
                <w:sz w:val="28"/>
                <w:szCs w:val="28"/>
              </w:rPr>
              <w:t>Пасхи день пришел святой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F3627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Пасхальные </w:t>
            </w:r>
            <w:r w:rsidR="00F36271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46010B" w:rsidRDefault="00F3627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41CAD" w:rsidTr="00E41C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F3627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257D">
              <w:rPr>
                <w:rFonts w:ascii="Times New Roman" w:hAnsi="Times New Roman" w:cs="Times New Roman"/>
                <w:sz w:val="28"/>
                <w:szCs w:val="28"/>
              </w:rPr>
              <w:t>Петр и Ф</w:t>
            </w:r>
            <w:r w:rsidR="00F36271">
              <w:rPr>
                <w:rFonts w:ascii="Times New Roman" w:hAnsi="Times New Roman" w:cs="Times New Roman"/>
                <w:sz w:val="28"/>
                <w:szCs w:val="28"/>
              </w:rPr>
              <w:t>евронья. Вместе навсегда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семьи, любви и верности)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F3627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41CAD" w:rsidTr="00E41C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F3627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271">
              <w:rPr>
                <w:rFonts w:ascii="Times New Roman" w:hAnsi="Times New Roman" w:cs="Times New Roman"/>
                <w:sz w:val="28"/>
                <w:szCs w:val="28"/>
              </w:rPr>
              <w:t>Яблочки созрели, да к празднику поспели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»(к яблочному спасу)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41CAD" w:rsidTr="00E41C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0A47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4799">
              <w:rPr>
                <w:rFonts w:ascii="Times New Roman" w:hAnsi="Times New Roman" w:cs="Times New Roman"/>
                <w:sz w:val="28"/>
                <w:szCs w:val="28"/>
              </w:rPr>
              <w:t>Преклони пред ней колени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Матери)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- гостиная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41CAD" w:rsidTr="00E41C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0A47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257D"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  <w:r w:rsidR="000A4799">
              <w:rPr>
                <w:rFonts w:ascii="Times New Roman" w:hAnsi="Times New Roman" w:cs="Times New Roman"/>
                <w:sz w:val="28"/>
                <w:szCs w:val="28"/>
              </w:rPr>
              <w:t xml:space="preserve"> про 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41CAD" w:rsidRPr="0046010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ПРОПАГАНДА  ЗДОРОВОГО ОБРАЗА ЖИЗНИ,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ПРОФИЛАКТИКА НАРКОМАНИИ, ТАБАКОКУРЕНИЯ 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ДРУГИХ ВРЕДЫХ ПРИВЫЧЕК</w:t>
      </w:r>
    </w:p>
    <w:p w:rsidR="00E41CAD" w:rsidRPr="003C00E7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889" w:type="dxa"/>
        <w:tblLayout w:type="fixed"/>
        <w:tblLook w:val="04A0"/>
      </w:tblPr>
      <w:tblGrid>
        <w:gridCol w:w="525"/>
        <w:gridCol w:w="6"/>
        <w:gridCol w:w="2129"/>
        <w:gridCol w:w="1559"/>
        <w:gridCol w:w="1134"/>
        <w:gridCol w:w="1418"/>
        <w:gridCol w:w="1842"/>
        <w:gridCol w:w="1276"/>
      </w:tblGrid>
      <w:tr w:rsidR="00E41CAD" w:rsidTr="00E41CAD">
        <w:tc>
          <w:tcPr>
            <w:tcW w:w="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Срок исполния</w:t>
            </w:r>
          </w:p>
        </w:tc>
      </w:tr>
      <w:tr w:rsidR="00E41CAD" w:rsidTr="00E41CAD">
        <w:tc>
          <w:tcPr>
            <w:tcW w:w="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0A4799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«Сегодня модно быть здоровым</w:t>
            </w:r>
            <w:r w:rsidR="00E41CAD" w:rsidRPr="00A03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0A4799" w:rsidRDefault="00E41CAD" w:rsidP="000A47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99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0A4799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0A4799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E41CAD" w:rsidRPr="00A037EB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41CAD" w:rsidTr="00E41CAD">
        <w:tc>
          <w:tcPr>
            <w:tcW w:w="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0A47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4799">
              <w:rPr>
                <w:rFonts w:ascii="Times New Roman" w:hAnsi="Times New Roman" w:cs="Times New Roman"/>
                <w:sz w:val="28"/>
                <w:szCs w:val="28"/>
              </w:rPr>
              <w:t>Опасное увлечение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0A47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0A4799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1 -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4 кл.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41CAD" w:rsidTr="00E41CAD">
        <w:tc>
          <w:tcPr>
            <w:tcW w:w="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0A47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4799">
              <w:rPr>
                <w:rFonts w:ascii="Times New Roman" w:hAnsi="Times New Roman" w:cs="Times New Roman"/>
                <w:sz w:val="28"/>
                <w:szCs w:val="28"/>
              </w:rPr>
              <w:t>Как стать Неболейкой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4799">
              <w:rPr>
                <w:rFonts w:ascii="Times New Roman" w:hAnsi="Times New Roman" w:cs="Times New Roman"/>
                <w:sz w:val="28"/>
                <w:szCs w:val="28"/>
              </w:rPr>
              <w:t xml:space="preserve">(кК всемирному дню охраны </w:t>
            </w:r>
            <w:r w:rsidR="00D821CC">
              <w:rPr>
                <w:rFonts w:ascii="Times New Roman" w:hAnsi="Times New Roman" w:cs="Times New Roman"/>
                <w:sz w:val="28"/>
                <w:szCs w:val="28"/>
              </w:rPr>
              <w:t>здоровья)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D821CC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1 – 4 кл.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A037EB" w:rsidRDefault="00E41CAD" w:rsidP="00D821C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 xml:space="preserve">СОШ №8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821CC" w:rsidTr="00E41CAD">
        <w:tc>
          <w:tcPr>
            <w:tcW w:w="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1CC" w:rsidRPr="00A037EB" w:rsidRDefault="00A03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1CC" w:rsidRPr="00A037EB" w:rsidRDefault="00D821CC" w:rsidP="000A47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«Пристрастия, уносящие жизнь»</w:t>
            </w:r>
            <w:r w:rsidR="00B44E35" w:rsidRPr="00B44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A92">
              <w:rPr>
                <w:rFonts w:ascii="Times New Roman" w:hAnsi="Times New Roman" w:cs="Times New Roman"/>
                <w:sz w:val="28"/>
                <w:szCs w:val="28"/>
              </w:rPr>
              <w:t>(к всемирному дню без табака)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1CC" w:rsidRDefault="00D821CC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1CC" w:rsidRPr="00A037EB" w:rsidRDefault="00D821CC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1CC" w:rsidRPr="00A037EB" w:rsidRDefault="00D821CC" w:rsidP="00D821C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D821CC" w:rsidRPr="00A037EB" w:rsidRDefault="00D821CC" w:rsidP="00D821C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1CC" w:rsidRPr="00A037EB" w:rsidRDefault="00D821CC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1CC" w:rsidRPr="00A037EB" w:rsidRDefault="00D821CC" w:rsidP="00D821C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821CC" w:rsidRPr="00A037EB" w:rsidRDefault="00D821CC" w:rsidP="00D821C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</w:tr>
      <w:tr w:rsidR="00E41CAD" w:rsidTr="00E41CAD">
        <w:tc>
          <w:tcPr>
            <w:tcW w:w="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A03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A92">
              <w:rPr>
                <w:rFonts w:ascii="Times New Roman" w:hAnsi="Times New Roman" w:cs="Times New Roman"/>
                <w:sz w:val="28"/>
                <w:szCs w:val="28"/>
              </w:rPr>
              <w:t>Хобби против зависимости</w:t>
            </w:r>
            <w:r w:rsidRPr="00AE1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E12D8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 международному дню борьбы с наркоманией</w:t>
            </w:r>
            <w:r w:rsidR="003F6A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наркобизнесом)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Час - спор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41CAD" w:rsidTr="00E41CAD">
        <w:tc>
          <w:tcPr>
            <w:tcW w:w="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A03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3F6A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A92">
              <w:rPr>
                <w:rFonts w:ascii="Times New Roman" w:hAnsi="Times New Roman" w:cs="Times New Roman"/>
                <w:sz w:val="28"/>
                <w:szCs w:val="28"/>
              </w:rPr>
              <w:t>Здоровье сгубишь, а новое купишь?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3F6A92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 группы риска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41CAD" w:rsidTr="00E41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25" w:type="dxa"/>
          </w:tcPr>
          <w:p w:rsidR="00E41CAD" w:rsidRPr="00A037EB" w:rsidRDefault="00A03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A92">
              <w:rPr>
                <w:rFonts w:ascii="Times New Roman" w:hAnsi="Times New Roman" w:cs="Times New Roman"/>
                <w:sz w:val="28"/>
                <w:szCs w:val="28"/>
              </w:rPr>
              <w:t>От отчаяния –к надежде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A92">
              <w:rPr>
                <w:rFonts w:ascii="Times New Roman" w:hAnsi="Times New Roman" w:cs="Times New Roman"/>
                <w:sz w:val="28"/>
                <w:szCs w:val="28"/>
              </w:rPr>
              <w:t>( ко всемирному дню трезвости)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1CAD" w:rsidRPr="00A037EB" w:rsidRDefault="003F6A92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советов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6A92" w:rsidRDefault="003F6A92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418" w:type="dxa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CAD" w:rsidTr="00E41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25" w:type="dxa"/>
          </w:tcPr>
          <w:p w:rsidR="00E41CAD" w:rsidRPr="00A037EB" w:rsidRDefault="00A03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A92">
              <w:rPr>
                <w:rFonts w:ascii="Times New Roman" w:hAnsi="Times New Roman" w:cs="Times New Roman"/>
                <w:sz w:val="28"/>
                <w:szCs w:val="28"/>
              </w:rPr>
              <w:t xml:space="preserve">Мой выбор- </w:t>
            </w:r>
            <w:r w:rsidR="00FB5A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F6A92">
              <w:rPr>
                <w:rFonts w:ascii="Times New Roman" w:hAnsi="Times New Roman" w:cs="Times New Roman"/>
                <w:sz w:val="28"/>
                <w:szCs w:val="28"/>
              </w:rPr>
              <w:t>доровье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1CAD" w:rsidRPr="00A037EB" w:rsidRDefault="003F6A92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-спор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6A92" w:rsidRDefault="003F6A92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418" w:type="dxa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41CAD" w:rsidTr="00E41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525" w:type="dxa"/>
          </w:tcPr>
          <w:p w:rsidR="00E41CAD" w:rsidRPr="00A037EB" w:rsidRDefault="00A03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5" w:type="dxa"/>
            <w:gridSpan w:val="2"/>
          </w:tcPr>
          <w:p w:rsidR="00E41CAD" w:rsidRPr="00A037EB" w:rsidRDefault="00E41CAD" w:rsidP="00FB5A7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5A7B">
              <w:rPr>
                <w:rFonts w:ascii="Times New Roman" w:hAnsi="Times New Roman" w:cs="Times New Roman"/>
                <w:sz w:val="28"/>
                <w:szCs w:val="28"/>
              </w:rPr>
              <w:t>Скажи жизни-«ДА»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ко дню борьбы со СПИДом)</w:t>
            </w:r>
          </w:p>
        </w:tc>
        <w:tc>
          <w:tcPr>
            <w:tcW w:w="1559" w:type="dxa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FB5A7B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Беседа-предупреждение</w:t>
            </w:r>
          </w:p>
        </w:tc>
        <w:tc>
          <w:tcPr>
            <w:tcW w:w="1134" w:type="dxa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7 – 9 кл.</w:t>
            </w:r>
          </w:p>
        </w:tc>
        <w:tc>
          <w:tcPr>
            <w:tcW w:w="1418" w:type="dxa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E41CAD" w:rsidRDefault="00E41CAD" w:rsidP="009B257D">
      <w:pPr>
        <w:pStyle w:val="ab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003103" w:rsidRDefault="00003103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003103" w:rsidRDefault="00003103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Pr="00BF7001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BF7001">
        <w:rPr>
          <w:rFonts w:ascii="Times New Roman" w:hAnsi="Times New Roman" w:cs="Times New Roman"/>
          <w:b/>
          <w:sz w:val="28"/>
        </w:rPr>
        <w:t>ЭСТЕТИЧЕСКОЕ  ВОСПИТАНИЕ,</w:t>
      </w:r>
    </w:p>
    <w:p w:rsidR="00E41CAD" w:rsidRPr="00BF7001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BF7001">
        <w:rPr>
          <w:rFonts w:ascii="Times New Roman" w:hAnsi="Times New Roman" w:cs="Times New Roman"/>
          <w:b/>
          <w:sz w:val="28"/>
        </w:rPr>
        <w:t>ПРОПАГАНДА ХУДОЖЕСТВЕННОЙ ЛИТЕРАТУРЫ</w:t>
      </w:r>
    </w:p>
    <w:p w:rsidR="00E41CAD" w:rsidRDefault="00E41CAD" w:rsidP="00E41CAD">
      <w:pPr>
        <w:pStyle w:val="ab"/>
        <w:rPr>
          <w:rFonts w:ascii="Times New Roman" w:hAnsi="Times New Roman" w:cs="Times New Roman"/>
          <w:sz w:val="28"/>
        </w:rPr>
      </w:pPr>
    </w:p>
    <w:tbl>
      <w:tblPr>
        <w:tblW w:w="9600" w:type="dxa"/>
        <w:tblLayout w:type="fixed"/>
        <w:tblLook w:val="04A0"/>
      </w:tblPr>
      <w:tblGrid>
        <w:gridCol w:w="537"/>
        <w:gridCol w:w="2406"/>
        <w:gridCol w:w="1418"/>
        <w:gridCol w:w="1134"/>
        <w:gridCol w:w="1276"/>
        <w:gridCol w:w="1842"/>
        <w:gridCol w:w="987"/>
      </w:tblGrid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B6BE5">
              <w:rPr>
                <w:rFonts w:ascii="Times New Roman" w:hAnsi="Times New Roman" w:cs="Times New Roman"/>
                <w:sz w:val="28"/>
                <w:szCs w:val="28"/>
              </w:rPr>
              <w:t>Путешествие в волшебную страну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FB6BE5" w:rsidP="00FB6B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(125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Дж.Р.Р.Толкина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 путешествие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вартал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6BE5">
              <w:rPr>
                <w:rFonts w:ascii="Times New Roman" w:hAnsi="Times New Roman" w:cs="Times New Roman"/>
                <w:sz w:val="28"/>
                <w:szCs w:val="28"/>
              </w:rPr>
              <w:t>Следуй за белым кроликом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FB6BE5" w:rsidP="00FB6B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( 185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Л.Кэрролла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8D086C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вартал</w:t>
            </w:r>
          </w:p>
          <w:p w:rsidR="00E41CAD" w:rsidRPr="00A037EB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</w:tr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t>Современник из прошлого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E41CAD" w:rsidP="00FA4E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Н.Гарина- Михайловского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композиция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E41CAD" w:rsidRPr="00A037EB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8D086C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C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8D086C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C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8D086C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C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8D086C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8D086C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8D086C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t>Жизнь и творчество Виктора Мари Гюго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E41CAD" w:rsidP="00FA4E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t xml:space="preserve">215 лет со дня 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 В.Гюго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эссе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FA4E78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E78" w:rsidRPr="008D086C" w:rsidRDefault="00FA4E78" w:rsidP="00FA4E7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C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A037EB" w:rsidRDefault="00FA4E78" w:rsidP="00FA4E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C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78" w:rsidRPr="008D086C" w:rsidRDefault="00FA4E78" w:rsidP="00FA4E7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C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t>Читайте, читайте, страницы листайте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E41CAD" w:rsidP="00FA4E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к 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t>неделе детской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FA4E78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8D086C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CAD" w:rsidTr="00E41CAD">
        <w:trPr>
          <w:trHeight w:val="844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t>В гостях у дедушки Корнея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E41CAD" w:rsidP="00FA4E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К.Чуковского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досуг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A4E78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E78" w:rsidRPr="008D086C" w:rsidRDefault="00FA4E78" w:rsidP="00FA4E7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C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41CAD" w:rsidRPr="00A037EB" w:rsidRDefault="00FA4E78" w:rsidP="00FA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C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E78" w:rsidRPr="008D086C" w:rsidRDefault="00FA4E78" w:rsidP="00FA4E7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D086C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FA4E78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41CAD" w:rsidTr="00E41CAD">
        <w:trPr>
          <w:trHeight w:val="1412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t>Идем дорогою добра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FA4E78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К.Паустовского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FA4E78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D60C1A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41CAD" w:rsidTr="00E41CAD">
        <w:trPr>
          <w:trHeight w:val="1412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Лето на дворе, веселье детворе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E41CAD" w:rsidP="00D60C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ко дню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D60C1A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D60C1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На солнечной поляне Лукоморья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E41CAD" w:rsidP="00D60C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ко дню А.С.Пушкина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D60C1A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путешествие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5963A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5963AB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Тайна алмазных подвесок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(215 лет со дня рождения А.Дюма)</w:t>
            </w:r>
          </w:p>
          <w:p w:rsidR="00E41CAD" w:rsidRPr="00592960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592960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 xml:space="preserve">ературная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D60C1A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Художественны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мир произведений Василия Аксенова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592960" w:rsidRDefault="00E41CAD" w:rsidP="00D60C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 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85 летию со дня рождения В.Аксенова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D60C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рн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ый час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Детская 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Черенкова 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Н.В.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  <w:p w:rsidR="00E41CAD" w:rsidRPr="00A037EB" w:rsidRDefault="00E41CAD" w:rsidP="00D60C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квартал, 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D60C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Мудрая улыбка О.Генри» (15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 со дня рождения </w:t>
            </w:r>
            <w:r w:rsidR="00D60C1A">
              <w:rPr>
                <w:rFonts w:ascii="Times New Roman" w:hAnsi="Times New Roman" w:cs="Times New Roman"/>
                <w:sz w:val="28"/>
                <w:szCs w:val="28"/>
              </w:rPr>
              <w:t>О.Генри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316BDE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316BDE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5- 6 </w:t>
            </w:r>
            <w:r w:rsidR="00E41CAD" w:rsidRPr="00A037EB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592960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  <w:r w:rsidR="00316BDE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6BDE">
              <w:rPr>
                <w:rFonts w:ascii="Times New Roman" w:hAnsi="Times New Roman" w:cs="Times New Roman"/>
                <w:sz w:val="28"/>
                <w:szCs w:val="28"/>
              </w:rPr>
              <w:t>Круглый год в стране поэта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316BDE" w:rsidP="00316B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 лет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С.Маршака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316BDE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 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316BDE" w:rsidRDefault="00316BDE" w:rsidP="00316B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6BDE">
              <w:rPr>
                <w:rFonts w:ascii="Times New Roman" w:hAnsi="Times New Roman" w:cs="Times New Roman"/>
                <w:sz w:val="28"/>
                <w:szCs w:val="28"/>
              </w:rPr>
              <w:t>1-4 кл</w:t>
            </w:r>
          </w:p>
          <w:p w:rsidR="00316BDE" w:rsidRPr="00316BDE" w:rsidRDefault="00316BDE" w:rsidP="00316BD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316BDE" w:rsidP="00E4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41CAD" w:rsidRPr="00A037EB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41CAD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6BDE">
              <w:rPr>
                <w:rFonts w:ascii="Times New Roman" w:hAnsi="Times New Roman" w:cs="Times New Roman"/>
                <w:sz w:val="28"/>
                <w:szCs w:val="28"/>
              </w:rPr>
              <w:t>Ваши вредные</w:t>
            </w:r>
            <w:r w:rsidR="009C7422">
              <w:rPr>
                <w:rFonts w:ascii="Times New Roman" w:hAnsi="Times New Roman" w:cs="Times New Roman"/>
                <w:sz w:val="28"/>
                <w:szCs w:val="28"/>
              </w:rPr>
              <w:t xml:space="preserve"> советы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A037EB" w:rsidRDefault="009C7422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(70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 Г. Остеру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9C7422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брейн- ринг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9C7422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E41CAD" w:rsidRPr="00A037EB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41CAD" w:rsidRPr="00A037EB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A037EB" w:rsidRDefault="009C7422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C34A7" w:rsidTr="00E41CAD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A7" w:rsidRPr="00A037EB" w:rsidRDefault="007C34A7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4A7" w:rsidRDefault="007C34A7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«Пестрые сказки В.Одоевского» (215 лет В.Одоевскому)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A7" w:rsidRDefault="007C34A7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4A7" w:rsidRDefault="007C34A7" w:rsidP="007C34A7">
            <w:pPr>
              <w:pStyle w:val="ab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C34A7" w:rsidRPr="00A037EB" w:rsidRDefault="007C34A7" w:rsidP="007C34A7">
            <w:pPr>
              <w:pStyle w:val="ab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A7" w:rsidRPr="00A037EB" w:rsidRDefault="007C34A7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4A7" w:rsidRDefault="007C34A7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4A7" w:rsidRPr="00A037EB" w:rsidRDefault="007C34A7" w:rsidP="007C34A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7C34A7" w:rsidRPr="00A037EB" w:rsidRDefault="007C34A7" w:rsidP="007C34A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7C34A7" w:rsidRPr="007C34A7" w:rsidRDefault="007C34A7" w:rsidP="007C34A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41CAD" w:rsidTr="00E41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37" w:type="dxa"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</w:tcPr>
          <w:p w:rsidR="00BF7001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BF7001">
              <w:rPr>
                <w:rFonts w:ascii="Times New Roman" w:hAnsi="Times New Roman" w:cs="Times New Roman"/>
                <w:sz w:val="28"/>
              </w:rPr>
              <w:t>Полка юбиляра</w:t>
            </w:r>
          </w:p>
          <w:p w:rsidR="00E41CAD" w:rsidRDefault="00BF700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</w:t>
            </w:r>
            <w:r w:rsidR="00E41CAD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(писатели- юбиляры)</w:t>
            </w:r>
          </w:p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Книжная выставка</w:t>
            </w:r>
          </w:p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группы читателей</w:t>
            </w:r>
          </w:p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библиотека</w:t>
            </w:r>
          </w:p>
        </w:tc>
        <w:tc>
          <w:tcPr>
            <w:tcW w:w="1842" w:type="dxa"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Старостенко Е.Н.</w:t>
            </w:r>
          </w:p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7" w:type="dxa"/>
          </w:tcPr>
          <w:p w:rsidR="00E41CAD" w:rsidRPr="00763F2F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</w:rPr>
              <w:t>квартал</w:t>
            </w:r>
          </w:p>
        </w:tc>
      </w:tr>
      <w:tr w:rsidR="00E41CAD" w:rsidTr="00E41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537" w:type="dxa"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406" w:type="dxa"/>
          </w:tcPr>
          <w:p w:rsidR="00E41CAD" w:rsidRDefault="00BF700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«Книги</w:t>
            </w:r>
            <w:r w:rsidR="007C34A7">
              <w:rPr>
                <w:rFonts w:ascii="Times New Roman" w:hAnsi="Times New Roman" w:cs="Times New Roman"/>
                <w:sz w:val="28"/>
              </w:rPr>
              <w:t xml:space="preserve"> – юбиляры 2017</w:t>
            </w:r>
            <w:r w:rsidR="00E41CA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8" w:type="dxa"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Книжная выставка</w:t>
            </w:r>
          </w:p>
        </w:tc>
        <w:tc>
          <w:tcPr>
            <w:tcW w:w="1134" w:type="dxa"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группы читателей</w:t>
            </w:r>
          </w:p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библиотека</w:t>
            </w:r>
          </w:p>
        </w:tc>
        <w:tc>
          <w:tcPr>
            <w:tcW w:w="1842" w:type="dxa"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Старостенко Е.Н.</w:t>
            </w:r>
          </w:p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7" w:type="dxa"/>
          </w:tcPr>
          <w:p w:rsidR="00E41CAD" w:rsidRPr="00763F2F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</w:rPr>
              <w:t>квартал</w:t>
            </w:r>
          </w:p>
        </w:tc>
      </w:tr>
    </w:tbl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9B257D" w:rsidRDefault="009B257D" w:rsidP="00BF7001">
      <w:pPr>
        <w:pStyle w:val="ab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ПРАВОВОЕ  ВОСПИТАНИЕ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sz w:val="28"/>
        </w:rPr>
      </w:pPr>
    </w:p>
    <w:tbl>
      <w:tblPr>
        <w:tblW w:w="9600" w:type="dxa"/>
        <w:tblLayout w:type="fixed"/>
        <w:tblLook w:val="04A0"/>
      </w:tblPr>
      <w:tblGrid>
        <w:gridCol w:w="541"/>
        <w:gridCol w:w="2266"/>
        <w:gridCol w:w="1236"/>
        <w:gridCol w:w="1452"/>
        <w:gridCol w:w="1276"/>
        <w:gridCol w:w="1559"/>
        <w:gridCol w:w="1270"/>
      </w:tblGrid>
      <w:tr w:rsidR="00E41CAD" w:rsidTr="00E41CA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41CAD" w:rsidTr="00E41CA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676319" w:rsidRDefault="00A03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3476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7675">
              <w:rPr>
                <w:rFonts w:ascii="Times New Roman" w:hAnsi="Times New Roman" w:cs="Times New Roman"/>
                <w:sz w:val="28"/>
                <w:szCs w:val="28"/>
              </w:rPr>
              <w:t>Детство- территория закона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3476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347675">
              <w:rPr>
                <w:rFonts w:ascii="Times New Roman" w:hAnsi="Times New Roman" w:cs="Times New Roman"/>
                <w:sz w:val="28"/>
                <w:szCs w:val="28"/>
              </w:rPr>
              <w:t>правовой информации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47675" w:rsidTr="00E41CA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675" w:rsidRPr="00676319" w:rsidRDefault="00A03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675" w:rsidRPr="00676319" w:rsidRDefault="00347675" w:rsidP="003476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защитой закона»(К международном дню прав ребенка)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675" w:rsidRPr="00676319" w:rsidRDefault="00347675" w:rsidP="003476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калейдоскоп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675" w:rsidRDefault="00347675" w:rsidP="00347675">
            <w:pPr>
              <w:pStyle w:val="ab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47675" w:rsidRDefault="00347675" w:rsidP="003476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675" w:rsidRDefault="0034767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675" w:rsidRPr="00676319" w:rsidRDefault="00347675" w:rsidP="003476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</w:t>
            </w: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675" w:rsidRDefault="0034767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</w:rPr>
              <w:t>квартал,</w:t>
            </w:r>
          </w:p>
          <w:p w:rsidR="00347675" w:rsidRPr="00347675" w:rsidRDefault="0034767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</w:tbl>
    <w:p w:rsidR="00E41CAD" w:rsidRDefault="00E41CAD" w:rsidP="00E41CAD">
      <w:pPr>
        <w:pStyle w:val="ab"/>
        <w:jc w:val="center"/>
        <w:rPr>
          <w:rFonts w:ascii="Times New Roman" w:hAnsi="Times New Roman" w:cs="Times New Roman"/>
          <w:sz w:val="24"/>
        </w:rPr>
      </w:pPr>
    </w:p>
    <w:p w:rsidR="00E41CAD" w:rsidRPr="00B44E35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9B257D" w:rsidRPr="00B44E35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</w:t>
      </w:r>
    </w:p>
    <w:p w:rsidR="00901C31" w:rsidRDefault="00901C31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003103" w:rsidRDefault="00003103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FB6BE5">
        <w:rPr>
          <w:rFonts w:ascii="Times New Roman" w:hAnsi="Times New Roman" w:cs="Times New Roman"/>
          <w:b/>
          <w:sz w:val="28"/>
        </w:rPr>
        <w:t>ЭКОЛОГИЯ.   ОХРАНА ПРИРОДЫ.   ПРОПАГАНДА  ЕНЗ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06" w:type="dxa"/>
        <w:jc w:val="center"/>
        <w:tblLayout w:type="fixed"/>
        <w:tblLook w:val="04A0"/>
      </w:tblPr>
      <w:tblGrid>
        <w:gridCol w:w="532"/>
        <w:gridCol w:w="2553"/>
        <w:gridCol w:w="1559"/>
        <w:gridCol w:w="1134"/>
        <w:gridCol w:w="1134"/>
        <w:gridCol w:w="1418"/>
        <w:gridCol w:w="1276"/>
      </w:tblGrid>
      <w:tr w:rsidR="00E41CAD" w:rsidRPr="00676319" w:rsidTr="00E41CAD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1CAD" w:rsidRPr="00676319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41CAD" w:rsidRPr="00676319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</w:p>
          <w:p w:rsidR="00E41CAD" w:rsidRPr="00676319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 xml:space="preserve">венный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41CAD" w:rsidRPr="00676319" w:rsidTr="00E41CAD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901C3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1C31">
              <w:rPr>
                <w:rFonts w:ascii="Times New Roman" w:hAnsi="Times New Roman" w:cs="Times New Roman"/>
                <w:sz w:val="28"/>
                <w:szCs w:val="28"/>
              </w:rPr>
              <w:t>Мир заповедной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1C31">
              <w:rPr>
                <w:rFonts w:ascii="Times New Roman" w:hAnsi="Times New Roman" w:cs="Times New Roman"/>
                <w:sz w:val="28"/>
                <w:szCs w:val="28"/>
              </w:rPr>
              <w:t>( ко дню заповедников и национальных парков)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панорама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7C42D2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вартал</w:t>
            </w:r>
          </w:p>
          <w:p w:rsidR="00E41CAD" w:rsidRPr="00676319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01C31" w:rsidRPr="00676319" w:rsidTr="00E41CAD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C31" w:rsidRPr="00676319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C31" w:rsidRDefault="00901C31" w:rsidP="00901C3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01C31">
              <w:rPr>
                <w:rFonts w:ascii="Times New Roman" w:hAnsi="Times New Roman" w:cs="Times New Roman"/>
                <w:b/>
                <w:sz w:val="1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основа всего»(ко всемирному дню воды)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C31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31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31" w:rsidRPr="00A037EB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31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31" w:rsidRPr="007C42D2" w:rsidRDefault="00901C31" w:rsidP="00901C3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901C31" w:rsidRDefault="00901C31" w:rsidP="00901C3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1C31" w:rsidRPr="00676319" w:rsidRDefault="00901C31" w:rsidP="00901C3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01C31" w:rsidRPr="00901C31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BE5" w:rsidRPr="00676319" w:rsidTr="00E41CAD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BE5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BE5" w:rsidRDefault="00FB6BE5" w:rsidP="00901C3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«Крылатый почтальон и пернатый чемпион»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BE5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BE5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BE5" w:rsidRPr="00A037EB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</w:t>
            </w: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BE5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BE5" w:rsidRPr="00676319" w:rsidRDefault="00FB6BE5" w:rsidP="00FB6B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B6BE5" w:rsidRPr="00676319" w:rsidRDefault="00FB6BE5" w:rsidP="00FB6B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вартал</w:t>
            </w:r>
          </w:p>
          <w:p w:rsidR="00FB6BE5" w:rsidRPr="00FB6BE5" w:rsidRDefault="00FB6BE5" w:rsidP="00FB6B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41CAD" w:rsidRPr="00676319" w:rsidTr="00E41CAD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676319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1C31">
              <w:rPr>
                <w:rFonts w:ascii="Times New Roman" w:hAnsi="Times New Roman" w:cs="Times New Roman"/>
                <w:sz w:val="28"/>
                <w:szCs w:val="28"/>
              </w:rPr>
              <w:t>Меж звезд и галактик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676319" w:rsidRDefault="00901C31" w:rsidP="00901C3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ко дню космонавтики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вартал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41CAD" w:rsidRPr="00676319" w:rsidTr="00E41CAD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676319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6BE5">
              <w:rPr>
                <w:rFonts w:ascii="Times New Roman" w:hAnsi="Times New Roman" w:cs="Times New Roman"/>
                <w:sz w:val="28"/>
                <w:szCs w:val="28"/>
              </w:rPr>
              <w:t>Моя земля- на ней мне 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7C42D2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 дню Земли)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экологии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E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Pr="00A0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7C42D2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FB6BE5" w:rsidRPr="00676319" w:rsidTr="00E41CAD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BE5" w:rsidRPr="00676319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E5" w:rsidRPr="00676319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BE5" w:rsidRPr="00676319" w:rsidRDefault="00FB6BE5" w:rsidP="00FB6B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зеленую аптеку»(ко всемирному дню охраны окружающей среды)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BE5" w:rsidRPr="00676319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BE5" w:rsidRDefault="00FB6BE5" w:rsidP="00FA4E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BE5" w:rsidRPr="00A037EB" w:rsidRDefault="00FB6BE5" w:rsidP="00FA4E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</w:t>
            </w: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BE5" w:rsidRPr="00676319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BE5" w:rsidRPr="007C42D2" w:rsidRDefault="00FB6BE5" w:rsidP="00FB6B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B6BE5" w:rsidRPr="00676319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FB6BE5" w:rsidRPr="00676319" w:rsidRDefault="00FB6BE5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ИНФОРМАЦИОННАЯ ПОДДЕРЖКА ОБРАЗОВАНИЯ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520"/>
        <w:gridCol w:w="2423"/>
        <w:gridCol w:w="1418"/>
        <w:gridCol w:w="1134"/>
        <w:gridCol w:w="1276"/>
        <w:gridCol w:w="1559"/>
        <w:gridCol w:w="1241"/>
      </w:tblGrid>
      <w:tr w:rsidR="00E41CAD" w:rsidRPr="00676319" w:rsidTr="00E41CAD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41CAD" w:rsidRPr="00676319" w:rsidTr="00E41CAD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3476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7675">
              <w:rPr>
                <w:rFonts w:ascii="Times New Roman" w:hAnsi="Times New Roman" w:cs="Times New Roman"/>
                <w:sz w:val="28"/>
                <w:szCs w:val="28"/>
              </w:rPr>
              <w:t>В школе будет интересно</w:t>
            </w: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7675">
              <w:rPr>
                <w:rFonts w:ascii="Times New Roman" w:hAnsi="Times New Roman" w:cs="Times New Roman"/>
                <w:sz w:val="28"/>
                <w:szCs w:val="28"/>
              </w:rPr>
              <w:t>(ко дню знаний)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Библиотечная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</w:t>
            </w: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41CAD" w:rsidRPr="00676319" w:rsidTr="00E41CAD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3476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7675">
              <w:rPr>
                <w:rFonts w:ascii="Times New Roman" w:hAnsi="Times New Roman" w:cs="Times New Roman"/>
                <w:sz w:val="28"/>
                <w:szCs w:val="28"/>
              </w:rPr>
              <w:t>Книга начинается с обложки</w:t>
            </w: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</w:t>
            </w:r>
            <w:r w:rsidRPr="00676319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E41CAD" w:rsidRPr="00676319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E41CAD" w:rsidRPr="00676319" w:rsidRDefault="00E41CAD" w:rsidP="00E41CA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41CAD" w:rsidRPr="00676319" w:rsidRDefault="00E41CAD" w:rsidP="00E41CA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41CAD" w:rsidRPr="00B44E35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СПРАВОЧНО-БИБЛИОГРАФИЧЕСКОЕ И ИНФОРМАЦИОННОЕ ОБСЛУЖИВАНИЕ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sz w:val="28"/>
        </w:rPr>
      </w:pPr>
    </w:p>
    <w:tbl>
      <w:tblPr>
        <w:tblW w:w="9600" w:type="dxa"/>
        <w:tblLayout w:type="fixed"/>
        <w:tblLook w:val="04A0"/>
      </w:tblPr>
      <w:tblGrid>
        <w:gridCol w:w="528"/>
        <w:gridCol w:w="2556"/>
        <w:gridCol w:w="1275"/>
        <w:gridCol w:w="1275"/>
        <w:gridCol w:w="1274"/>
        <w:gridCol w:w="1417"/>
        <w:gridCol w:w="1275"/>
      </w:tblGrid>
      <w:tr w:rsidR="00E41CAD" w:rsidTr="00E41CA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 xml:space="preserve"> читате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41CAD" w:rsidTr="00E41CA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1C31">
              <w:rPr>
                <w:rFonts w:ascii="Times New Roman" w:hAnsi="Times New Roman" w:cs="Times New Roman"/>
                <w:sz w:val="28"/>
                <w:szCs w:val="28"/>
              </w:rPr>
              <w:t>Путешествие по сказочной 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всероссийской акции «Библионочь»)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901C31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 квест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CAD" w:rsidTr="00E41CA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CD7B9A" w:rsidRDefault="00E41CAD" w:rsidP="00901C3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1C31">
              <w:rPr>
                <w:rFonts w:ascii="Times New Roman" w:hAnsi="Times New Roman" w:cs="Times New Roman"/>
                <w:sz w:val="28"/>
                <w:szCs w:val="28"/>
              </w:rPr>
              <w:t>Мудрых книг хранитель вечный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1C31">
              <w:rPr>
                <w:rFonts w:ascii="Times New Roman" w:hAnsi="Times New Roman" w:cs="Times New Roman"/>
                <w:sz w:val="28"/>
                <w:szCs w:val="28"/>
              </w:rPr>
              <w:t>( ко дню библиотек)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урок-вернисаж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9A">
              <w:rPr>
                <w:rFonts w:ascii="Times New Roman" w:hAnsi="Times New Roman" w:cs="Times New Roman"/>
                <w:sz w:val="28"/>
                <w:szCs w:val="28"/>
              </w:rPr>
              <w:t>квартал, май</w:t>
            </w:r>
          </w:p>
          <w:p w:rsidR="00E41CAD" w:rsidRPr="00CD7B9A" w:rsidRDefault="00E41CAD" w:rsidP="00E41CA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CAD" w:rsidRDefault="00E41CAD" w:rsidP="00E41CAD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 БИБЛИОТЕКИ</w:t>
      </w: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с детьми – инвалидами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Запланирована работа и с детьми – инвалидами,  число которых в Новорождественском сельском поселении составляет </w:t>
      </w:r>
      <w:r w:rsidRPr="00A708A6">
        <w:rPr>
          <w:rFonts w:ascii="Times New Roman" w:hAnsi="Times New Roman" w:cs="Times New Roman"/>
          <w:sz w:val="28"/>
        </w:rPr>
        <w:t xml:space="preserve">-  </w:t>
      </w:r>
      <w:r w:rsidRPr="00A03CAD">
        <w:rPr>
          <w:rFonts w:ascii="Times New Roman" w:hAnsi="Times New Roman" w:cs="Times New Roman"/>
          <w:sz w:val="28"/>
        </w:rPr>
        <w:t>15</w:t>
      </w:r>
      <w:r w:rsidRPr="00A708A6">
        <w:rPr>
          <w:rFonts w:ascii="Times New Roman" w:hAnsi="Times New Roman" w:cs="Times New Roman"/>
          <w:sz w:val="28"/>
        </w:rPr>
        <w:t xml:space="preserve">  человек</w:t>
      </w:r>
      <w:r>
        <w:rPr>
          <w:rFonts w:ascii="Times New Roman" w:hAnsi="Times New Roman" w:cs="Times New Roman"/>
          <w:sz w:val="28"/>
        </w:rPr>
        <w:t>, все они состоят читателями  нашей библиотеки. Для каждого из читателей этой категории запланирован индивидуальный подход при выборе литературы для чтения с учетом возрастных особенностей и читательских предпочтений.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с детьми из группы риска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03103">
        <w:rPr>
          <w:rFonts w:ascii="Times New Roman" w:hAnsi="Times New Roman" w:cs="Times New Roman"/>
          <w:sz w:val="28"/>
        </w:rPr>
        <w:t>По состоянию на 01.11.2016</w:t>
      </w:r>
      <w:r w:rsidRPr="00A03CAD">
        <w:rPr>
          <w:rFonts w:ascii="Times New Roman" w:hAnsi="Times New Roman" w:cs="Times New Roman"/>
          <w:sz w:val="28"/>
        </w:rPr>
        <w:t xml:space="preserve">  года  на учете в администрации</w:t>
      </w:r>
      <w:r>
        <w:rPr>
          <w:rFonts w:ascii="Times New Roman" w:hAnsi="Times New Roman" w:cs="Times New Roman"/>
          <w:sz w:val="28"/>
        </w:rPr>
        <w:t xml:space="preserve"> Новорождественского сельского поселения  </w:t>
      </w:r>
      <w:r w:rsidR="00A03CAD" w:rsidRPr="00A03CAD">
        <w:rPr>
          <w:rFonts w:ascii="Times New Roman" w:hAnsi="Times New Roman" w:cs="Times New Roman"/>
          <w:sz w:val="28"/>
        </w:rPr>
        <w:t xml:space="preserve">состоят </w:t>
      </w:r>
      <w:r w:rsidR="00A03CAD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несовершеннолетних, имеющих вредные привычки (употребление наркотических средств, алкоголизм и др.), с которыми запланирована работа и в нашей библиотеке – проведение профилактических бесед, приглашение  на мероприятия в качестве участников и зрителей.  Также  профилактическая работа  ведется  и с семьями, находящимися в трудной жизненной ситуации и состоящими на учете в администрации за ненадлежащее исполнение родительских обязанностей. Эта работа ведется библиотекой  совместно с представителями комитета общественной безопасности  Новорождественского сельского поселения и классными руководителями  МБОУ СОШ № 8.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с родителями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Одной из задач работы детской библиотеки  в 201</w:t>
      </w:r>
      <w:r w:rsidR="007C4EFC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 году является привлечение новых читателей из числа детей дошкольного возраста, посещающих  МДОУ  «Березка», «Ласточка» и «Красная Шапочка»  и детей - учащихся отделения раннего эстетического развития ДШИ ст. Новорождественской.  Так как дети этого возраста не умеют еще читать и самостоятельно выбирать литературу для чтения,  запланирована работа  с родителями – проведение  бесед о семейном чтении, организация  красочных выставок  детских книг и журналов, подготовка  советов  по организации детского чтения для оформления информационных  стендов, проведение  рекламной  деятельности  –  выступление на  родительских собраниях в детской школе искусств и детских садах.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по программе  летнего чтения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Особое внимание </w:t>
      </w:r>
      <w:r w:rsidR="007C4EFC">
        <w:rPr>
          <w:rFonts w:ascii="Times New Roman" w:hAnsi="Times New Roman" w:cs="Times New Roman"/>
          <w:sz w:val="28"/>
        </w:rPr>
        <w:t>в 2017</w:t>
      </w:r>
      <w:r>
        <w:rPr>
          <w:rFonts w:ascii="Times New Roman" w:hAnsi="Times New Roman" w:cs="Times New Roman"/>
          <w:sz w:val="28"/>
        </w:rPr>
        <w:t xml:space="preserve"> году необходимо уделить работе по организации летнего чтения учащихся 1 – 11х классов. 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необходимо:</w:t>
      </w:r>
    </w:p>
    <w:p w:rsidR="00E41CAD" w:rsidRPr="00CD7B9A" w:rsidRDefault="00E41CAD" w:rsidP="00E41CA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D7B9A">
        <w:rPr>
          <w:rFonts w:ascii="Times New Roman" w:hAnsi="Times New Roman" w:cs="Times New Roman"/>
          <w:sz w:val="28"/>
        </w:rPr>
        <w:t>Определить литературу для  летнего чтения по школьной программе с учетом возраста читателей вместе с учителями начальных классов и учит</w:t>
      </w:r>
      <w:r>
        <w:rPr>
          <w:rFonts w:ascii="Times New Roman" w:hAnsi="Times New Roman" w:cs="Times New Roman"/>
          <w:sz w:val="28"/>
        </w:rPr>
        <w:t>елями литературы 5-11 классов. Сос</w:t>
      </w:r>
      <w:r w:rsidRPr="00CD7B9A">
        <w:rPr>
          <w:rFonts w:ascii="Times New Roman" w:hAnsi="Times New Roman" w:cs="Times New Roman"/>
          <w:sz w:val="28"/>
        </w:rPr>
        <w:t xml:space="preserve">тавить список </w:t>
      </w:r>
      <w:r>
        <w:rPr>
          <w:rFonts w:ascii="Times New Roman" w:hAnsi="Times New Roman" w:cs="Times New Roman"/>
          <w:sz w:val="28"/>
        </w:rPr>
        <w:t>литературы для летнего чтения.</w:t>
      </w:r>
    </w:p>
    <w:p w:rsidR="00E41CAD" w:rsidRDefault="00E41CAD" w:rsidP="00E41CA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Провести выборку необходимой литературы для летнего чтения из фондов детской библиотеки согласно составленного списка.</w:t>
      </w:r>
    </w:p>
    <w:p w:rsidR="00E41CAD" w:rsidRDefault="00E41CAD" w:rsidP="00E41CA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учет и составить список недостающих названий и количества экземпляров художественной литературы для летнего чтения и учитывать его при обновлении и пополнении книжного фонда библиотеки.</w:t>
      </w:r>
    </w:p>
    <w:p w:rsidR="00E41CAD" w:rsidRDefault="00E41CAD" w:rsidP="00E41CA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Привлекать к летнему чтению новых читателей из числа приезжающих на отдых из других регионов.</w:t>
      </w:r>
    </w:p>
    <w:p w:rsidR="00E41CAD" w:rsidRDefault="00E41CAD" w:rsidP="00E41CAD">
      <w:pPr>
        <w:pStyle w:val="ab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41CAD" w:rsidRPr="0059779B" w:rsidRDefault="00E41CAD" w:rsidP="00E41CAD">
      <w:pPr>
        <w:pStyle w:val="ab"/>
        <w:ind w:left="720"/>
        <w:jc w:val="both"/>
        <w:rPr>
          <w:rFonts w:ascii="Times New Roman" w:hAnsi="Times New Roman" w:cs="Times New Roman"/>
          <w:sz w:val="28"/>
        </w:rPr>
      </w:pPr>
      <w:r w:rsidRPr="0059779B">
        <w:rPr>
          <w:rFonts w:ascii="Times New Roman" w:hAnsi="Times New Roman" w:cs="Times New Roman"/>
          <w:b/>
          <w:sz w:val="28"/>
        </w:rPr>
        <w:t>- работа клуба по интересам  «Казачата»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7C4EFC">
        <w:rPr>
          <w:rFonts w:ascii="Times New Roman" w:hAnsi="Times New Roman" w:cs="Times New Roman"/>
          <w:sz w:val="28"/>
        </w:rPr>
        <w:t>В 2017</w:t>
      </w:r>
      <w:r>
        <w:rPr>
          <w:rFonts w:ascii="Times New Roman" w:hAnsi="Times New Roman" w:cs="Times New Roman"/>
          <w:sz w:val="28"/>
        </w:rPr>
        <w:t xml:space="preserve"> году будет продолжена работа клуба по интересам «Казачата», направленная  на формирование основ гражданского и патриотического воспитания, развитие духовного, нравственного и морального воспитания ребенка. Участниками клуба «Казачата» являются учащиеся  классов казачьей направленности МДОУ СОШ № 8 ст. Новорождественской. 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целях обеспечения более эффективной деятельности клуба по интересам «Казачата» при планировании работы учитывалось мнение классных руководителей классов казачьей направленности, при подготовке мероприятий  применяются разнообразные формы и методы работы. Целями и задачами запланированных мероприятий является знакомство с историей кубанского казачества, его бытом и традициями, фольклором и языком, ремеслами и промыслами казаков Кубани, некоторые мероприятия посвящены календарным, православным и народным праздникам. Все мероприятия подготовлены с учетом возрастных особенностей участников клуба по интересам.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МЕТОДИЧЕСКОЕ   ОБЕСПЕЧЕНИЕ   БИБЛИОТЕЧНОЙ     ДЕЯТЕЛЬНОСТИ</w:t>
      </w: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41CAD" w:rsidRDefault="00E41CAD" w:rsidP="00E41CAD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 xml:space="preserve">Стремительно меняющийся мир предъявляет к профессии библиотекаря новые, особые требования. Возникает необходимость постоянного обучения, приобретения новых знаний и опыта. В этом помогают  рекомендации районного и краевого методических отделов. </w:t>
      </w:r>
    </w:p>
    <w:p w:rsidR="00E41CAD" w:rsidRPr="00B44E35" w:rsidRDefault="00E41CAD" w:rsidP="00E41CAD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 клуба по интересам «Казачата»  ориентируемся на планирование воспитательной работы классных руководителей  классов казачьей направленности  на весь период обучения (1 – 11 классы)</w:t>
      </w:r>
      <w:r w:rsidR="00B44E35">
        <w:rPr>
          <w:rFonts w:ascii="Times New Roman" w:hAnsi="Times New Roman" w:cs="Times New Roman"/>
          <w:sz w:val="28"/>
        </w:rPr>
        <w:t>.</w:t>
      </w:r>
    </w:p>
    <w:p w:rsidR="00E41CAD" w:rsidRDefault="00E41CAD" w:rsidP="00E41CAD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E41CAD" w:rsidRDefault="00E41CAD" w:rsidP="00E41CAD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41CAD" w:rsidRDefault="00E41CAD" w:rsidP="00E41CAD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№  1</w:t>
      </w: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4A429B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КОНТРОЛЬНЫЕ ПОКАЗАТЕЛИ  НА 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района,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ОБСЛУЖИВАЮЩЕЙ ДЕТСКОЕ НАСЕЛЕНИЕ.</w:t>
      </w:r>
    </w:p>
    <w:p w:rsidR="00E41CAD" w:rsidRDefault="00E41CAD" w:rsidP="00E41CAD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1127"/>
        <w:gridCol w:w="1931"/>
        <w:gridCol w:w="1260"/>
        <w:gridCol w:w="1619"/>
        <w:gridCol w:w="1532"/>
      </w:tblGrid>
      <w:tr w:rsidR="00E41CAD" w:rsidTr="00E41CAD">
        <w:trPr>
          <w:trHeight w:val="575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42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 в</w:t>
            </w:r>
          </w:p>
          <w:p w:rsidR="00E41CAD" w:rsidRDefault="004A429B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41CAD" w:rsidRDefault="004A429B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 в</w:t>
            </w:r>
          </w:p>
          <w:p w:rsidR="00E41CAD" w:rsidRDefault="004A429B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4A429B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   на 2017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41CAD" w:rsidTr="00E41CAD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Читателей-детей     (всего)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4A429B" w:rsidP="004A429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</w:tc>
      </w:tr>
      <w:tr w:rsidR="00E41CAD" w:rsidTr="00E41CAD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Книговыд.  детям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(всего)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4A429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</w:tr>
      <w:tr w:rsidR="00E41CAD" w:rsidTr="00E41CAD">
        <w:trPr>
          <w:trHeight w:val="119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Посещений детьми- (всего) 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E41CAD" w:rsidTr="00E41CAD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Читаемость (всего) 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22,3</w:t>
            </w:r>
          </w:p>
        </w:tc>
      </w:tr>
      <w:tr w:rsidR="00E41CAD" w:rsidTr="00E41CAD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(всего)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1CAD" w:rsidTr="00E41CAD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 для детей всего: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в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CAD" w:rsidTr="00E41CAD">
        <w:trPr>
          <w:trHeight w:val="471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Массовых мероприятий для детей (всего):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E41CAD" w:rsidRDefault="00E41CAD" w:rsidP="00E41C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41CAD" w:rsidRDefault="00E41CAD" w:rsidP="00E41CAD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Приложение №  2</w:t>
      </w: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КОНТРОЛЬНЫЕ ПОКАЗАТЕЛИ  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района,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2016   ГОД.</w:t>
      </w: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1277"/>
        <w:gridCol w:w="1418"/>
        <w:gridCol w:w="1135"/>
        <w:gridCol w:w="1558"/>
        <w:gridCol w:w="1097"/>
      </w:tblGrid>
      <w:tr w:rsidR="00E41CAD" w:rsidTr="00E41CAD">
        <w:trPr>
          <w:trHeight w:val="1065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             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 в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 в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41CAD" w:rsidRDefault="00E41CAD" w:rsidP="004A429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42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41CAD" w:rsidTr="00E41CA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Читателей (всего)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детей (до </w:t>
            </w:r>
            <w:smartTag w:uri="urn:schemas-microsoft-com:office:smarttags" w:element="metricconverter">
              <w:smartTagPr>
                <w:attr w:name="ProductID" w:val="14 л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14 л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юнош. (15-24г)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  <w:p w:rsidR="004A429B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  <w:p w:rsidR="004A429B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  <w:p w:rsidR="004A429B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869</w:t>
            </w:r>
          </w:p>
          <w:p w:rsidR="004A429B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  <w:p w:rsidR="004A429B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  <w:p w:rsidR="004A429B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  <w:p w:rsidR="004A429B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  <w:p w:rsidR="004A429B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  <w:p w:rsidR="004A429B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  <w:p w:rsidR="004A429B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41CAD" w:rsidTr="00E41CAD">
        <w:trPr>
          <w:trHeight w:val="95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 (всего)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детям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юнош.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22301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21201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22301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21201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E41CAD" w:rsidTr="00E41CA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Посещений (всего)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детей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юнош.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9005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8505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9005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8444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8618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41CAD" w:rsidTr="00E41CA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фонд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4A429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Pr="004A429B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Pr="004A429B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Pr="004A429B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41CAD" w:rsidTr="00E41CA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Pr="0042777B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22,3</w:t>
            </w:r>
          </w:p>
        </w:tc>
      </w:tr>
      <w:tr w:rsidR="00E41CAD" w:rsidTr="00E41CA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1CAD" w:rsidTr="00E41CA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4A429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4A429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  <w:r w:rsidR="004A42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E41CAD" w:rsidTr="00E41CA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Библ. работник всего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обслуж.читател.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1CAD" w:rsidTr="00E41CA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 на 1 библ.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 читателям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 книговыдаче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11150,5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  <w:p w:rsidR="00E41CAD" w:rsidRDefault="00E41CAD" w:rsidP="004A429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</w:tr>
      <w:tr w:rsidR="00E41CAD" w:rsidTr="00E41CA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Клубн. формирован.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CAD" w:rsidTr="00E41CAD">
        <w:trPr>
          <w:trHeight w:val="471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Массовых 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(всего):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для детей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  <w:p w:rsidR="00E41CAD" w:rsidRDefault="004A429B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606"/>
        <w:gridCol w:w="1250"/>
        <w:gridCol w:w="1248"/>
        <w:gridCol w:w="1250"/>
        <w:gridCol w:w="1254"/>
      </w:tblGrid>
      <w:tr w:rsidR="00E41CAD" w:rsidTr="00E41CAD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показатели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 на</w:t>
            </w:r>
          </w:p>
          <w:p w:rsidR="00E41CAD" w:rsidRDefault="004A429B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кв. 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2кв. 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кв.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4кв.</w:t>
            </w:r>
          </w:p>
        </w:tc>
      </w:tr>
      <w:tr w:rsidR="00E41CAD" w:rsidTr="00E41CAD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Читателей – всего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детей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8192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5</w:t>
            </w:r>
            <w:r w:rsidR="0078192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100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90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150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13</w:t>
            </w:r>
            <w:r w:rsidR="0078192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1CAD" w:rsidTr="00E41CAD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 – всего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детям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21300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4800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4750</w:t>
            </w:r>
          </w:p>
        </w:tc>
      </w:tr>
      <w:tr w:rsidR="00E41CAD" w:rsidTr="00E41CAD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Посещений – всего.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детских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2375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2875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2775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1675</w:t>
            </w:r>
          </w:p>
        </w:tc>
      </w:tr>
    </w:tbl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РАБОТЫ 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B44E35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ОБСЛУЖИВАНИЮ  ДЕТЕЙ – ИНВАЛИДОВ</w:t>
      </w: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6"/>
        <w:gridCol w:w="1251"/>
        <w:gridCol w:w="1248"/>
        <w:gridCol w:w="1250"/>
        <w:gridCol w:w="1070"/>
        <w:gridCol w:w="1076"/>
      </w:tblGrid>
      <w:tr w:rsidR="00E41CAD" w:rsidTr="00E41CA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41CAD" w:rsidRDefault="00781923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Вып. в</w:t>
            </w:r>
          </w:p>
          <w:p w:rsidR="00E41CAD" w:rsidRDefault="00781923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41CAD" w:rsidRDefault="00781923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Вып. в</w:t>
            </w:r>
          </w:p>
          <w:p w:rsidR="00E41CAD" w:rsidRDefault="00781923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E41CAD" w:rsidRDefault="00781923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41CA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E41CAD" w:rsidTr="00E41CA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детей- инвалидов,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учёте в УСЗН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1CAD" w:rsidTr="00E41CA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чит.- инв.( всего)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т.ч. по зрению -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CAD" w:rsidTr="00E41CA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читат.-инвал., 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обслужив.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CAD" w:rsidTr="00E41CA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библ. обслуживанием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78192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819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8192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78192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819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78192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8192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8192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78192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8192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78192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8192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1CAD" w:rsidTr="00E41CA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книговыдачи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E41CA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E41CAD" w:rsidTr="00E41CA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посещений – (всего)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посещений массовых мероприят.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1CAD" w:rsidTr="00E41CA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масс. мероприят. – всего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 крупных масс.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8</w:t>
            </w: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78192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781923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AD" w:rsidRDefault="00E41CAD" w:rsidP="00E41CA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433" w:rsidRDefault="00554433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433" w:rsidRDefault="00554433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AD" w:rsidRDefault="00E41CAD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03" w:rsidRDefault="00003103" w:rsidP="0000310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003103" w:rsidRPr="0042777B" w:rsidRDefault="00003103" w:rsidP="00003103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003103" w:rsidRDefault="00003103" w:rsidP="0000310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клуба по интересам «Казачата»</w:t>
      </w:r>
    </w:p>
    <w:p w:rsidR="00003103" w:rsidRDefault="00003103" w:rsidP="0000310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Новорождественской детской сельской библиотеки</w:t>
      </w:r>
    </w:p>
    <w:p w:rsidR="00003103" w:rsidRDefault="00003103" w:rsidP="0000310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 год</w:t>
      </w:r>
    </w:p>
    <w:p w:rsidR="00003103" w:rsidRDefault="00003103" w:rsidP="0000310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5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2"/>
        <w:gridCol w:w="4673"/>
        <w:gridCol w:w="2599"/>
        <w:gridCol w:w="1987"/>
      </w:tblGrid>
      <w:tr w:rsidR="00003103" w:rsidTr="00003103">
        <w:trPr>
          <w:trHeight w:val="7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4F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4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03103" w:rsidTr="00003103">
        <w:trPr>
          <w:trHeight w:val="105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 не забудет родная земля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 дню освобождения Тихорецкого района)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воспоминаний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03103" w:rsidTr="00003103">
        <w:trPr>
          <w:trHeight w:val="105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«Сударыня Масленица»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03103" w:rsidTr="00003103">
        <w:trPr>
          <w:trHeight w:val="105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клинка до могучих ракет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 дню защитника Отечества)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03103" w:rsidTr="00003103">
        <w:trPr>
          <w:trHeight w:val="105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«Пасхи день пришел святой»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чтения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03103" w:rsidTr="00003103">
        <w:trPr>
          <w:trHeight w:val="105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Край пшеничный, величавый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(Ко дню образования Краснодарского края)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Краеведческий альманах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003103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03103" w:rsidTr="00003103">
        <w:trPr>
          <w:trHeight w:val="105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такие казаки?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дню</w:t>
            </w: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кубанского казачьего войска)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 понават. игра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03103" w:rsidTr="00003103">
        <w:trPr>
          <w:trHeight w:val="97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03" w:rsidRPr="00624F4F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 Новый год»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03" w:rsidRPr="00A037E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10B"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03103" w:rsidRPr="0046010B" w:rsidRDefault="00003103" w:rsidP="000031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103" w:rsidRDefault="00003103" w:rsidP="0000310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03" w:rsidRDefault="00003103" w:rsidP="000031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3103" w:rsidRDefault="00003103" w:rsidP="000031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3103" w:rsidRDefault="00003103" w:rsidP="000031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3103" w:rsidRDefault="00003103" w:rsidP="000031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3103" w:rsidRDefault="00003103" w:rsidP="000031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3103" w:rsidRDefault="00003103" w:rsidP="000031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3103" w:rsidRDefault="00003103" w:rsidP="0000310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03103" w:rsidRDefault="00003103" w:rsidP="0000310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клуба                               ____________    Старостенко Е.Н. </w:t>
      </w:r>
    </w:p>
    <w:p w:rsidR="00003103" w:rsidRDefault="00003103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03" w:rsidRDefault="00003103" w:rsidP="00E41C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F5A" w:rsidRDefault="007F4F5A"/>
    <w:sectPr w:rsidR="007F4F5A" w:rsidSect="00E41C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159" w:rsidRDefault="00300159" w:rsidP="000F18F9">
      <w:pPr>
        <w:spacing w:after="0" w:line="240" w:lineRule="auto"/>
      </w:pPr>
      <w:r>
        <w:separator/>
      </w:r>
    </w:p>
  </w:endnote>
  <w:endnote w:type="continuationSeparator" w:id="1">
    <w:p w:rsidR="00300159" w:rsidRDefault="00300159" w:rsidP="000F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4805"/>
    </w:sdtPr>
    <w:sdtContent>
      <w:p w:rsidR="00003103" w:rsidRDefault="00083A68">
        <w:pPr>
          <w:pStyle w:val="a6"/>
          <w:jc w:val="center"/>
        </w:pPr>
        <w:fldSimple w:instr=" PAGE   \* MERGEFORMAT ">
          <w:r w:rsidR="005963AB">
            <w:rPr>
              <w:noProof/>
            </w:rPr>
            <w:t>10</w:t>
          </w:r>
        </w:fldSimple>
      </w:p>
    </w:sdtContent>
  </w:sdt>
  <w:p w:rsidR="00003103" w:rsidRDefault="000031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159" w:rsidRDefault="00300159" w:rsidP="000F18F9">
      <w:pPr>
        <w:spacing w:after="0" w:line="240" w:lineRule="auto"/>
      </w:pPr>
      <w:r>
        <w:separator/>
      </w:r>
    </w:p>
  </w:footnote>
  <w:footnote w:type="continuationSeparator" w:id="1">
    <w:p w:rsidR="00300159" w:rsidRDefault="00300159" w:rsidP="000F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2225"/>
    <w:multiLevelType w:val="hybridMultilevel"/>
    <w:tmpl w:val="CC14BA78"/>
    <w:lvl w:ilvl="0" w:tplc="00B6B7B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71F00"/>
    <w:multiLevelType w:val="hybridMultilevel"/>
    <w:tmpl w:val="187A4242"/>
    <w:lvl w:ilvl="0" w:tplc="77149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72F90"/>
    <w:multiLevelType w:val="hybridMultilevel"/>
    <w:tmpl w:val="F166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87F6F"/>
    <w:multiLevelType w:val="hybridMultilevel"/>
    <w:tmpl w:val="A03207AE"/>
    <w:lvl w:ilvl="0" w:tplc="10DAF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C08C6"/>
    <w:multiLevelType w:val="hybridMultilevel"/>
    <w:tmpl w:val="708E820C"/>
    <w:lvl w:ilvl="0" w:tplc="99B64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53572"/>
    <w:multiLevelType w:val="hybridMultilevel"/>
    <w:tmpl w:val="B8148D0E"/>
    <w:lvl w:ilvl="0" w:tplc="53124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CAD"/>
    <w:rsid w:val="00003103"/>
    <w:rsid w:val="00083A68"/>
    <w:rsid w:val="00093D68"/>
    <w:rsid w:val="000A4799"/>
    <w:rsid w:val="000F18F9"/>
    <w:rsid w:val="00300159"/>
    <w:rsid w:val="0030110A"/>
    <w:rsid w:val="00316BDE"/>
    <w:rsid w:val="00347675"/>
    <w:rsid w:val="00384AE8"/>
    <w:rsid w:val="003F6A92"/>
    <w:rsid w:val="004579D1"/>
    <w:rsid w:val="004A429B"/>
    <w:rsid w:val="00527419"/>
    <w:rsid w:val="00554433"/>
    <w:rsid w:val="005963AB"/>
    <w:rsid w:val="00781923"/>
    <w:rsid w:val="007C34A7"/>
    <w:rsid w:val="007C4EFC"/>
    <w:rsid w:val="007F4F5A"/>
    <w:rsid w:val="00876B05"/>
    <w:rsid w:val="00901C31"/>
    <w:rsid w:val="00903077"/>
    <w:rsid w:val="009A385E"/>
    <w:rsid w:val="009B257D"/>
    <w:rsid w:val="009C7422"/>
    <w:rsid w:val="00A03CAD"/>
    <w:rsid w:val="00A46994"/>
    <w:rsid w:val="00B44E35"/>
    <w:rsid w:val="00BD0D6F"/>
    <w:rsid w:val="00BF7001"/>
    <w:rsid w:val="00C508C5"/>
    <w:rsid w:val="00D60C1A"/>
    <w:rsid w:val="00D821CC"/>
    <w:rsid w:val="00E41CAD"/>
    <w:rsid w:val="00EC49C8"/>
    <w:rsid w:val="00F36271"/>
    <w:rsid w:val="00FA4E78"/>
    <w:rsid w:val="00FB5A7B"/>
    <w:rsid w:val="00FB6BE5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1C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C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1C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E41C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1CAD"/>
  </w:style>
  <w:style w:type="character" w:customStyle="1" w:styleId="a5">
    <w:name w:val="Нижний колонтитул Знак"/>
    <w:basedOn w:val="a0"/>
    <w:link w:val="a6"/>
    <w:uiPriority w:val="99"/>
    <w:rsid w:val="00E41CAD"/>
  </w:style>
  <w:style w:type="paragraph" w:styleId="a6">
    <w:name w:val="footer"/>
    <w:basedOn w:val="a"/>
    <w:link w:val="a5"/>
    <w:uiPriority w:val="99"/>
    <w:unhideWhenUsed/>
    <w:rsid w:val="00E41C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link w:val="a6"/>
    <w:uiPriority w:val="99"/>
    <w:semiHidden/>
    <w:rsid w:val="00E41CAD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41C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41C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E41C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E41C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E41CAD"/>
    <w:rPr>
      <w:rFonts w:eastAsiaTheme="minorEastAsia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41CA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E41C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a"/>
    <w:uiPriority w:val="99"/>
    <w:semiHidden/>
    <w:rsid w:val="00E41CA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E41CAD"/>
    <w:pPr>
      <w:spacing w:after="0" w:line="240" w:lineRule="auto"/>
    </w:pPr>
  </w:style>
  <w:style w:type="character" w:customStyle="1" w:styleId="usercontent">
    <w:name w:val="usercontent"/>
    <w:basedOn w:val="a0"/>
    <w:rsid w:val="00E41CAD"/>
  </w:style>
  <w:style w:type="character" w:customStyle="1" w:styleId="apple-converted-space">
    <w:name w:val="apple-converted-space"/>
    <w:basedOn w:val="a0"/>
    <w:rsid w:val="00E41CAD"/>
  </w:style>
  <w:style w:type="character" w:styleId="ac">
    <w:name w:val="Hyperlink"/>
    <w:basedOn w:val="a0"/>
    <w:uiPriority w:val="99"/>
    <w:semiHidden/>
    <w:unhideWhenUsed/>
    <w:rsid w:val="00E41CA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16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4C2A-73D2-48EB-9EA2-2240D3B0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19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8</cp:revision>
  <cp:lastPrinted>2016-11-02T06:39:00Z</cp:lastPrinted>
  <dcterms:created xsi:type="dcterms:W3CDTF">2016-10-24T16:40:00Z</dcterms:created>
  <dcterms:modified xsi:type="dcterms:W3CDTF">2016-12-06T11:33:00Z</dcterms:modified>
</cp:coreProperties>
</file>